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-708" w:firstLine="0"/>
        <w:jc w:val="center"/>
        <w:rPr>
          <w:rFonts w:ascii="Rubik" w:cs="Rubik" w:eastAsia="Rubik" w:hAnsi="Rubik"/>
          <w:b w:val="1"/>
          <w:sz w:val="30"/>
          <w:szCs w:val="30"/>
        </w:rPr>
      </w:pPr>
      <w:bookmarkStart w:colFirst="0" w:colLast="0" w:name="_heading=h.gjdgxs" w:id="0"/>
      <w:bookmarkEnd w:id="0"/>
      <w:r w:rsidDel="00000000" w:rsidR="00000000" w:rsidRPr="00000000">
        <w:rPr>
          <w:rFonts w:ascii="Rubik" w:cs="Rubik" w:eastAsia="Rubik" w:hAnsi="Rubik"/>
          <w:b w:val="1"/>
          <w:sz w:val="30"/>
          <w:szCs w:val="30"/>
          <w:rtl w:val="0"/>
        </w:rPr>
        <w:t xml:space="preserve">GUÍA DIDÁCTICA: Nombre de materia. MM(Mes). AAAA(Año).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Rubik" w:cs="Rubik" w:eastAsia="Rubik" w:hAnsi="Rubik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0.0" w:type="dxa"/>
        <w:jc w:val="left"/>
        <w:tblInd w:w="-714.0" w:type="dxa"/>
        <w:tblLayout w:type="fixed"/>
        <w:tblLook w:val="0400"/>
      </w:tblPr>
      <w:tblGrid>
        <w:gridCol w:w="2040"/>
        <w:gridCol w:w="615"/>
        <w:gridCol w:w="6915"/>
        <w:tblGridChange w:id="0">
          <w:tblGrid>
            <w:gridCol w:w="2040"/>
            <w:gridCol w:w="615"/>
            <w:gridCol w:w="6915"/>
          </w:tblGrid>
        </w:tblGridChange>
      </w:tblGrid>
      <w:tr>
        <w:trPr>
          <w:cantSplit w:val="0"/>
          <w:trHeight w:val="3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Rubik" w:cs="Rubik" w:eastAsia="Rubik" w:hAnsi="Rubik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color w:val="000000"/>
                <w:sz w:val="20"/>
                <w:szCs w:val="20"/>
                <w:rtl w:val="0"/>
              </w:rPr>
              <w:t xml:space="preserve">I- Datos de Identificación General: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ind w:right="355"/>
              <w:rPr>
                <w:rFonts w:ascii="Rubik" w:cs="Rubik" w:eastAsia="Rubik" w:hAnsi="Rubik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color w:val="000000"/>
                <w:sz w:val="20"/>
                <w:szCs w:val="20"/>
                <w:rtl w:val="0"/>
              </w:rPr>
              <w:t xml:space="preserve">1- Carrera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Rubik" w:cs="Rubik" w:eastAsia="Rubik" w:hAnsi="Rubik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Rubik" w:cs="Rubik" w:eastAsia="Rubik" w:hAnsi="Rubik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color w:val="000000"/>
                <w:sz w:val="20"/>
                <w:szCs w:val="20"/>
                <w:rtl w:val="0"/>
              </w:rPr>
              <w:t xml:space="preserve">2- Materia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Rubik" w:cs="Rubik" w:eastAsia="Rubik" w:hAnsi="Rubik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Rubik" w:cs="Rubik" w:eastAsia="Rubik" w:hAnsi="Rubik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color w:val="000000"/>
                <w:sz w:val="20"/>
                <w:szCs w:val="20"/>
                <w:rtl w:val="0"/>
              </w:rPr>
              <w:t xml:space="preserve">3- Código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Rubik" w:cs="Rubik" w:eastAsia="Rubik" w:hAnsi="Rubik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Rubik" w:cs="Rubik" w:eastAsia="Rubik" w:hAnsi="Rubik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sz w:val="20"/>
                <w:szCs w:val="20"/>
                <w:rtl w:val="0"/>
              </w:rPr>
              <w:t xml:space="preserve">4- Carga Horaria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Rubik" w:cs="Rubik" w:eastAsia="Rubik" w:hAnsi="Rubik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Rubik" w:cs="Rubik" w:eastAsia="Rubik" w:hAnsi="Rubik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color w:val="000000"/>
                <w:sz w:val="20"/>
                <w:szCs w:val="20"/>
                <w:rtl w:val="0"/>
              </w:rPr>
              <w:t xml:space="preserve">6- Prerrequisitos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Rubik" w:cs="Rubik" w:eastAsia="Rubik" w:hAnsi="Rubik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Rubik" w:cs="Rubik" w:eastAsia="Rubik" w:hAnsi="Rubik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color w:val="000000"/>
                <w:sz w:val="20"/>
                <w:szCs w:val="20"/>
                <w:rtl w:val="0"/>
              </w:rPr>
              <w:t xml:space="preserve">7- Horario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Rubik" w:cs="Rubik" w:eastAsia="Rubik" w:hAnsi="Rubik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Rubik" w:cs="Rubik" w:eastAsia="Rubik" w:hAnsi="Rubik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color w:val="000000"/>
                <w:sz w:val="20"/>
                <w:szCs w:val="20"/>
                <w:rtl w:val="0"/>
              </w:rPr>
              <w:t xml:space="preserve">II- Do</w:t>
            </w:r>
            <w:r w:rsidDel="00000000" w:rsidR="00000000" w:rsidRPr="00000000">
              <w:rPr>
                <w:rFonts w:ascii="Rubik" w:cs="Rubik" w:eastAsia="Rubik" w:hAnsi="Rubik"/>
                <w:b w:val="1"/>
                <w:sz w:val="20"/>
                <w:szCs w:val="20"/>
                <w:rtl w:val="0"/>
              </w:rPr>
              <w:t xml:space="preserve">cente Responsable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Rubik" w:cs="Rubik" w:eastAsia="Rubik" w:hAnsi="Rubik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color w:val="000000"/>
                <w:sz w:val="20"/>
                <w:szCs w:val="20"/>
                <w:rtl w:val="0"/>
              </w:rPr>
              <w:t xml:space="preserve">8- Nombre y Apellido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Rubik" w:cs="Rubik" w:eastAsia="Rubik" w:hAnsi="Rubik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Rubik" w:cs="Rubik" w:eastAsia="Rubik" w:hAnsi="Rubik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color w:val="000000"/>
                <w:sz w:val="20"/>
                <w:szCs w:val="20"/>
                <w:rtl w:val="0"/>
              </w:rPr>
              <w:t xml:space="preserve">9- Correo electrónico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Rubik" w:cs="Rubik" w:eastAsia="Rubik" w:hAnsi="Rubik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Rubik" w:cs="Rubik" w:eastAsia="Rubik" w:hAnsi="Rubik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color w:val="000000"/>
                <w:sz w:val="20"/>
                <w:szCs w:val="20"/>
                <w:rtl w:val="0"/>
              </w:rPr>
              <w:t xml:space="preserve">10-Contacto </w:t>
            </w:r>
            <w:r w:rsidDel="00000000" w:rsidR="00000000" w:rsidRPr="00000000">
              <w:rPr>
                <w:rFonts w:ascii="Rubik" w:cs="Rubik" w:eastAsia="Rubik" w:hAnsi="Rubik"/>
                <w:b w:val="1"/>
                <w:sz w:val="20"/>
                <w:szCs w:val="20"/>
                <w:rtl w:val="0"/>
              </w:rPr>
              <w:t xml:space="preserve">t</w:t>
            </w:r>
            <w:r w:rsidDel="00000000" w:rsidR="00000000" w:rsidRPr="00000000">
              <w:rPr>
                <w:rFonts w:ascii="Rubik" w:cs="Rubik" w:eastAsia="Rubik" w:hAnsi="Rubik"/>
                <w:b w:val="1"/>
                <w:color w:val="000000"/>
                <w:sz w:val="20"/>
                <w:szCs w:val="20"/>
                <w:rtl w:val="0"/>
              </w:rPr>
              <w:t xml:space="preserve">elefónico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Rubik" w:cs="Rubik" w:eastAsia="Rubik" w:hAnsi="Rubik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Rubik" w:cs="Rubik" w:eastAsia="Rubik" w:hAnsi="Rubik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color w:val="000000"/>
                <w:sz w:val="20"/>
                <w:szCs w:val="20"/>
                <w:rtl w:val="0"/>
              </w:rPr>
              <w:t xml:space="preserve">III- Fundamentación  (Descripción de la materia)</w:t>
            </w:r>
          </w:p>
        </w:tc>
      </w:tr>
      <w:tr>
        <w:trPr>
          <w:cantSplit w:val="0"/>
          <w:trHeight w:val="8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Rubik" w:cs="Rubik" w:eastAsia="Rubik" w:hAnsi="Rubik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Rubik" w:cs="Rubik" w:eastAsia="Rubik" w:hAnsi="Rubik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color w:val="000000"/>
                <w:sz w:val="20"/>
                <w:szCs w:val="20"/>
                <w:rtl w:val="0"/>
              </w:rPr>
              <w:t xml:space="preserve">IV- Competencia</w:t>
            </w:r>
            <w:r w:rsidDel="00000000" w:rsidR="00000000" w:rsidRPr="00000000">
              <w:rPr>
                <w:rFonts w:ascii="Rubik" w:cs="Rubik" w:eastAsia="Rubik" w:hAnsi="Rubik"/>
                <w:b w:val="1"/>
                <w:sz w:val="20"/>
                <w:szCs w:val="20"/>
                <w:rtl w:val="0"/>
              </w:rPr>
              <w:t xml:space="preserve">s específicas</w:t>
            </w:r>
            <w:r w:rsidDel="00000000" w:rsidR="00000000" w:rsidRPr="00000000">
              <w:rPr>
                <w:rFonts w:ascii="Rubik" w:cs="Rubik" w:eastAsia="Rubik" w:hAnsi="Rubik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43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0" w:firstLine="0"/>
              <w:rPr>
                <w:rFonts w:ascii="Rubik" w:cs="Rubik" w:eastAsia="Rubik" w:hAnsi="Rubik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Rubik" w:cs="Rubik" w:eastAsia="Rubik" w:hAnsi="Rubik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sz w:val="20"/>
                <w:szCs w:val="20"/>
                <w:rtl w:val="0"/>
              </w:rPr>
              <w:t xml:space="preserve">V- Contenidos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left="141" w:firstLine="0"/>
              <w:rPr>
                <w:rFonts w:ascii="Rubik" w:cs="Rubik" w:eastAsia="Rubik" w:hAnsi="Rubik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ind w:left="720" w:firstLine="0"/>
              <w:rPr>
                <w:rFonts w:ascii="Rubik" w:cs="Rubik" w:eastAsia="Rubik" w:hAnsi="Rubik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widowControl w:val="0"/>
        <w:spacing w:after="0" w:line="276" w:lineRule="auto"/>
        <w:rPr>
          <w:rFonts w:ascii="Rubik Medium" w:cs="Rubik Medium" w:eastAsia="Rubik Medium" w:hAnsi="Rubik Medium"/>
          <w:b w:val="1"/>
          <w:color w:val="ff9017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76" w:lineRule="auto"/>
        <w:rPr>
          <w:rFonts w:ascii="Rubik Medium" w:cs="Rubik Medium" w:eastAsia="Rubik Medium" w:hAnsi="Rubik Medium"/>
          <w:b w:val="1"/>
          <w:color w:val="ff9017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76" w:lineRule="auto"/>
        <w:rPr>
          <w:rFonts w:ascii="Rubik Medium" w:cs="Rubik Medium" w:eastAsia="Rubik Medium" w:hAnsi="Rubik Medium"/>
          <w:b w:val="1"/>
          <w:color w:val="ff9017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76" w:lineRule="auto"/>
        <w:rPr>
          <w:rFonts w:ascii="Rubik Medium" w:cs="Rubik Medium" w:eastAsia="Rubik Medium" w:hAnsi="Rubik Medium"/>
          <w:b w:val="1"/>
          <w:color w:val="ff9017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76" w:lineRule="auto"/>
        <w:rPr>
          <w:rFonts w:ascii="Rubik Medium" w:cs="Rubik Medium" w:eastAsia="Rubik Medium" w:hAnsi="Rubik Medium"/>
          <w:b w:val="1"/>
          <w:color w:val="ff9017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76" w:lineRule="auto"/>
        <w:rPr>
          <w:rFonts w:ascii="Rubik Medium" w:cs="Rubik Medium" w:eastAsia="Rubik Medium" w:hAnsi="Rubik Medium"/>
          <w:b w:val="1"/>
          <w:color w:val="ff9017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76" w:lineRule="auto"/>
        <w:rPr>
          <w:rFonts w:ascii="Rubik Medium" w:cs="Rubik Medium" w:eastAsia="Rubik Medium" w:hAnsi="Rubik Medium"/>
          <w:b w:val="1"/>
          <w:color w:val="ff9017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76" w:lineRule="auto"/>
        <w:rPr>
          <w:rFonts w:ascii="Rubik Medium" w:cs="Rubik Medium" w:eastAsia="Rubik Medium" w:hAnsi="Rubik Medium"/>
          <w:b w:val="1"/>
          <w:color w:val="ff9017"/>
          <w:sz w:val="44"/>
          <w:szCs w:val="44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6838" w:w="11906" w:orient="portrait"/>
          <w:pgMar w:bottom="1417" w:top="1700" w:left="1700" w:right="1700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ubik Medium" w:cs="Rubik Medium" w:eastAsia="Rubik Medium" w:hAnsi="Rubik Medium"/>
          <w:b w:val="1"/>
          <w:color w:val="ff9017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ubik Medium" w:cs="Rubik Medium" w:eastAsia="Rubik Medium" w:hAnsi="Rubik Medium"/>
          <w:b w:val="1"/>
          <w:color w:val="ff9017"/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page" w:horzAnchor="margin" w:tblpXSpec="center" w:tblpYSpec="center"/>
        <w:tblW w:w="13740.0" w:type="dxa"/>
        <w:jc w:val="center"/>
        <w:tblLayout w:type="fixed"/>
        <w:tblLook w:val="0400"/>
      </w:tblPr>
      <w:tblGrid>
        <w:gridCol w:w="1470"/>
        <w:gridCol w:w="2010"/>
        <w:gridCol w:w="2010"/>
        <w:gridCol w:w="1815"/>
        <w:gridCol w:w="1560"/>
        <w:gridCol w:w="1770"/>
        <w:gridCol w:w="1680"/>
        <w:gridCol w:w="1425"/>
        <w:tblGridChange w:id="0">
          <w:tblGrid>
            <w:gridCol w:w="1470"/>
            <w:gridCol w:w="2010"/>
            <w:gridCol w:w="2010"/>
            <w:gridCol w:w="1815"/>
            <w:gridCol w:w="1560"/>
            <w:gridCol w:w="1770"/>
            <w:gridCol w:w="1680"/>
            <w:gridCol w:w="1425"/>
          </w:tblGrid>
        </w:tblGridChange>
      </w:tblGrid>
      <w:tr>
        <w:trPr>
          <w:cantSplit w:val="0"/>
          <w:trHeight w:val="197.99999999999983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Rubik" w:cs="Rubik" w:eastAsia="Rubik" w:hAnsi="Rubik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Rubik" w:cs="Rubik" w:eastAsia="Rubik" w:hAnsi="Rubik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sz w:val="20"/>
                <w:szCs w:val="20"/>
                <w:rtl w:val="0"/>
              </w:rPr>
              <w:t xml:space="preserve">VI- Desarrollo de Competencias</w:t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Rubik" w:cs="Rubik" w:eastAsia="Rubik" w:hAnsi="Rubik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sz w:val="20"/>
                <w:szCs w:val="20"/>
                <w:rtl w:val="0"/>
              </w:rPr>
              <w:t xml:space="preserve">Unidades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Rubik" w:cs="Rubik" w:eastAsia="Rubik" w:hAnsi="Rubik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sz w:val="20"/>
                <w:szCs w:val="20"/>
                <w:rtl w:val="0"/>
              </w:rPr>
              <w:t xml:space="preserve">Contenidos principales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Rubik" w:cs="Rubik" w:eastAsia="Rubik" w:hAnsi="Rubik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sz w:val="20"/>
                <w:szCs w:val="20"/>
                <w:rtl w:val="0"/>
              </w:rPr>
              <w:t xml:space="preserve">Competencias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Rubik" w:cs="Rubik" w:eastAsia="Rubik" w:hAnsi="Rubik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sz w:val="20"/>
                <w:szCs w:val="20"/>
                <w:rtl w:val="0"/>
              </w:rPr>
              <w:t xml:space="preserve">Metodología de la clase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Rubik" w:cs="Rubik" w:eastAsia="Rubik" w:hAnsi="Rubik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sz w:val="20"/>
                <w:szCs w:val="20"/>
                <w:rtl w:val="0"/>
              </w:rPr>
              <w:t xml:space="preserve">Estrategia didáctica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Rubik" w:cs="Rubik" w:eastAsia="Rubik" w:hAnsi="Rubik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sz w:val="20"/>
                <w:szCs w:val="20"/>
                <w:rtl w:val="0"/>
              </w:rPr>
              <w:t xml:space="preserve">Técnica de Evaluación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Rubik" w:cs="Rubik" w:eastAsia="Rubik" w:hAnsi="Rubik"/>
                <w:sz w:val="16"/>
                <w:szCs w:val="16"/>
              </w:rPr>
            </w:pPr>
            <w:r w:rsidDel="00000000" w:rsidR="00000000" w:rsidRPr="00000000">
              <w:rPr>
                <w:rFonts w:ascii="Rubik" w:cs="Rubik" w:eastAsia="Rubik" w:hAnsi="Rubik"/>
                <w:sz w:val="16"/>
                <w:szCs w:val="16"/>
                <w:rtl w:val="0"/>
              </w:rPr>
              <w:t xml:space="preserve">(Herramienta de MOODLE a utilizar)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Rubik" w:cs="Rubik" w:eastAsia="Rubik" w:hAnsi="Rubik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sz w:val="20"/>
                <w:szCs w:val="20"/>
                <w:rtl w:val="0"/>
              </w:rPr>
              <w:t xml:space="preserve">Periodo de 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Rubik" w:cs="Rubik" w:eastAsia="Rubik" w:hAnsi="Rubik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b w:val="1"/>
                <w:sz w:val="20"/>
                <w:szCs w:val="20"/>
                <w:rtl w:val="0"/>
              </w:rPr>
              <w:t xml:space="preserve">Puntaje</w:t>
            </w:r>
          </w:p>
        </w:tc>
      </w:tr>
      <w:tr>
        <w:trPr>
          <w:cantSplit w:val="0"/>
          <w:trHeight w:val="331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Rubik" w:cs="Rubik" w:eastAsia="Rubik" w:hAnsi="Rubik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numPr>
                <w:ilvl w:val="1"/>
                <w:numId w:val="1"/>
              </w:numPr>
              <w:spacing w:after="0" w:line="240" w:lineRule="auto"/>
              <w:ind w:left="566.9291338582675" w:hanging="283.46456692913375"/>
              <w:rPr>
                <w:rFonts w:ascii="Rubik" w:cs="Rubik" w:eastAsia="Rubik" w:hAnsi="Rubik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Rubik" w:cs="Rubik" w:eastAsia="Rubik" w:hAnsi="Rubik"/>
                <w:color w:val="38761d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Rubik" w:cs="Rubik" w:eastAsia="Rubik" w:hAnsi="Rubik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ind w:left="0" w:firstLine="0"/>
              <w:rPr>
                <w:rFonts w:ascii="Rubik" w:cs="Rubik" w:eastAsia="Rubik" w:hAnsi="Rubik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Rubik" w:cs="Rubik" w:eastAsia="Rubik" w:hAnsi="Rubik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Rubik" w:cs="Rubik" w:eastAsia="Rubik" w:hAnsi="Rubik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Rubik" w:cs="Rubik" w:eastAsia="Rubik" w:hAnsi="Rubik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Rubik" w:cs="Rubik" w:eastAsia="Rubik" w:hAnsi="Rubik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Rubik" w:cs="Rubik" w:eastAsia="Rubik" w:hAnsi="Rubik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Rubik" w:cs="Rubik" w:eastAsia="Rubik" w:hAnsi="Rubik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Rubik" w:cs="Rubik" w:eastAsia="Rubik" w:hAnsi="Rubik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Rubik" w:cs="Rubik" w:eastAsia="Rubik" w:hAnsi="Rubik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Rubik" w:cs="Rubik" w:eastAsia="Rubik" w:hAnsi="Rubik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ubik" w:cs="Rubik" w:eastAsia="Rubik" w:hAnsi="Rubik"/>
                <w:b w:val="1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ind w:left="0" w:firstLine="0"/>
              <w:jc w:val="center"/>
              <w:rPr>
                <w:rFonts w:ascii="Rubik" w:cs="Rubik" w:eastAsia="Rubik" w:hAnsi="Rubik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ubik" w:cs="Rubik" w:eastAsia="Rubik" w:hAnsi="Rubik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ubik" w:cs="Rubik" w:eastAsia="Rubik" w:hAnsi="Rubik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Rubik" w:cs="Rubik" w:eastAsia="Rubik" w:hAnsi="Rubik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Rubik" w:cs="Rubik" w:eastAsia="Rubik" w:hAnsi="Rubik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Rubik" w:cs="Rubik" w:eastAsia="Rubik" w:hAnsi="Rubi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Rubik" w:cs="Rubik" w:eastAsia="Rubik" w:hAnsi="Rubi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Rubik" w:cs="Rubik" w:eastAsia="Rubik" w:hAnsi="Rubik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>
          <w:rFonts w:ascii="Rubik Medium" w:cs="Rubik Medium" w:eastAsia="Rubik Medium" w:hAnsi="Rubik Medium"/>
          <w:b w:val="1"/>
          <w:color w:val="ff9017"/>
          <w:sz w:val="44"/>
          <w:szCs w:val="44"/>
        </w:rPr>
        <w:sectPr>
          <w:type w:val="nextPage"/>
          <w:pgSz w:h="11906" w:w="16838" w:orient="landscape"/>
          <w:pgMar w:bottom="1701" w:top="1701" w:left="1418" w:right="1701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ubik Medium" w:cs="Rubik Medium" w:eastAsia="Rubik Medium" w:hAnsi="Rubik Medium"/>
          <w:b w:val="1"/>
          <w:color w:val="ff9017"/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text" w:horzAnchor="text" w:tblpX="0" w:tblpY="89"/>
        <w:tblW w:w="131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90"/>
        <w:gridCol w:w="5565"/>
        <w:gridCol w:w="5070"/>
        <w:tblGridChange w:id="0">
          <w:tblGrid>
            <w:gridCol w:w="2490"/>
            <w:gridCol w:w="5565"/>
            <w:gridCol w:w="5070"/>
          </w:tblGrid>
        </w:tblGridChange>
      </w:tblGrid>
      <w:tr>
        <w:trPr>
          <w:cantSplit w:val="0"/>
          <w:trHeight w:val="173" w:hRule="atLeast"/>
          <w:tblHeader w:val="0"/>
        </w:trPr>
        <w:tc>
          <w:tcPr>
            <w:gridSpan w:val="3"/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VII- Evaluación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Aspecto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Peso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Trabajo proceso (clase)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Fecha de cierre de acumulado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20%</w:t>
            </w:r>
          </w:p>
        </w:tc>
      </w:tr>
      <w:tr>
        <w:trPr>
          <w:cantSplit w:val="0"/>
          <w:trHeight w:val="164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Trabajo práctico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Fecha de cierre de acumulado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20%</w:t>
            </w:r>
          </w:p>
        </w:tc>
      </w:tr>
      <w:tr>
        <w:trPr>
          <w:cantSplit w:val="0"/>
          <w:trHeight w:val="164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Parcial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Fecha de Examen parcial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20%</w:t>
            </w:r>
          </w:p>
        </w:tc>
      </w:tr>
      <w:tr>
        <w:trPr>
          <w:cantSplit w:val="0"/>
          <w:trHeight w:val="164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Recuperatorio Parcial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Fecha de Examen de Recuperatorio Parcial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164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Examen final 1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Fecha de cierre Final 1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40%</w:t>
            </w:r>
          </w:p>
        </w:tc>
      </w:tr>
      <w:tr>
        <w:trPr>
          <w:cantSplit w:val="0"/>
          <w:trHeight w:val="16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 de proceso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cantSplit w:val="0"/>
          <w:trHeight w:val="164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Examen final 2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Fecha de cierre Final 2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40%</w:t>
            </w:r>
          </w:p>
        </w:tc>
      </w:tr>
      <w:tr>
        <w:trPr>
          <w:cantSplit w:val="0"/>
          <w:trHeight w:val="164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Examen final 3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Fecha de cierre Final 3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100%</w:t>
            </w:r>
          </w:p>
        </w:tc>
      </w:tr>
      <w:tr>
        <w:trPr>
          <w:cantSplit w:val="0"/>
          <w:trHeight w:val="384.960937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VIII- Recursos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19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IX- Bibliografía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ind w:left="720.0000000000001" w:hanging="720.0000000000001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rPr>
          <w:rFonts w:ascii="Rubik Medium" w:cs="Rubik Medium" w:eastAsia="Rubik Medium" w:hAnsi="Rubik Medium"/>
          <w:b w:val="1"/>
          <w:color w:val="ff9017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Rubik" w:cs="Rubik" w:eastAsia="Rubik" w:hAnsi="Rubik"/>
          <w:color w:val="80808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Rubik" w:cs="Rubik" w:eastAsia="Rubik" w:hAnsi="Rubik"/>
          <w:color w:val="80808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Rubik" w:cs="Rubik" w:eastAsia="Rubik" w:hAnsi="Rubik"/>
          <w:color w:val="808080"/>
          <w:sz w:val="28"/>
          <w:szCs w:val="2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701" w:top="1701" w:left="1418" w:right="1701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Rubik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ubik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6210300</wp:posOffset>
              </wp:positionH>
              <wp:positionV relativeFrom="paragraph">
                <wp:posOffset>3060700</wp:posOffset>
              </wp:positionV>
              <wp:extent cx="3396615" cy="904875"/>
              <wp:effectExtent b="0" l="0" r="0" t="0"/>
              <wp:wrapNone/>
              <wp:docPr id="2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61980" y="3341850"/>
                        <a:ext cx="3368040" cy="876300"/>
                      </a:xfrm>
                      <a:prstGeom prst="rect">
                        <a:avLst/>
                      </a:prstGeom>
                      <a:blipFill rotWithShape="1">
                        <a:blip r:embed="rId1">
                          <a:alphaModFix/>
                        </a:blip>
                        <a:stretch>
                          <a:fillRect b="0" l="0" r="-2582406" t="0"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6210300</wp:posOffset>
              </wp:positionH>
              <wp:positionV relativeFrom="paragraph">
                <wp:posOffset>3060700</wp:posOffset>
              </wp:positionV>
              <wp:extent cx="3396615" cy="904875"/>
              <wp:effectExtent b="0" l="0" r="0" t="0"/>
              <wp:wrapNone/>
              <wp:docPr id="2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96615" cy="904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-1092199</wp:posOffset>
              </wp:positionH>
              <wp:positionV relativeFrom="paragraph">
                <wp:posOffset>-165099</wp:posOffset>
              </wp:positionV>
              <wp:extent cx="7592695" cy="904875"/>
              <wp:effectExtent b="0" l="0" r="0" t="0"/>
              <wp:wrapNone/>
              <wp:docPr id="2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1563940" y="3341850"/>
                        <a:ext cx="7564120" cy="876300"/>
                      </a:xfrm>
                      <a:prstGeom prst="rect">
                        <a:avLst/>
                      </a:prstGeom>
                      <a:blipFill rotWithShape="1">
                        <a:blip r:embed="rId1">
                          <a:alphaModFix/>
                        </a:blip>
                        <a:stretch>
                          <a:fillRect b="0" l="0" r="0" t="0"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-1092199</wp:posOffset>
              </wp:positionH>
              <wp:positionV relativeFrom="paragraph">
                <wp:posOffset>-165099</wp:posOffset>
              </wp:positionV>
              <wp:extent cx="7592695" cy="904875"/>
              <wp:effectExtent b="0" l="0" r="0" t="0"/>
              <wp:wrapNone/>
              <wp:docPr id="2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92695" cy="904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-708" w:firstLine="0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-438148</wp:posOffset>
          </wp:positionH>
          <wp:positionV relativeFrom="paragraph">
            <wp:posOffset>-104773</wp:posOffset>
          </wp:positionV>
          <wp:extent cx="1152525" cy="576263"/>
          <wp:effectExtent b="0" l="0" r="0" t="0"/>
          <wp:wrapSquare wrapText="bothSides" distB="114300" distT="114300" distL="114300" distR="114300"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2525" cy="5762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-708" w:firstLine="0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Técnico en nombre del técnico 2023-2026. </w:t>
    </w:r>
  </w:p>
  <w:p w:rsidR="00000000" w:rsidDel="00000000" w:rsidP="00000000" w:rsidRDefault="00000000" w:rsidRPr="00000000" w14:paraId="000000A0">
    <w:pPr>
      <w:spacing w:after="0" w:line="276" w:lineRule="auto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Guía didáctica: Nombre de materia. MM(Mes). AAAA(Año).</w:t>
    </w:r>
  </w:p>
  <w:p w:rsidR="00000000" w:rsidDel="00000000" w:rsidP="00000000" w:rsidRDefault="00000000" w:rsidRPr="00000000" w14:paraId="000000A1">
    <w:pPr>
      <w:spacing w:after="0" w:line="276" w:lineRule="auto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spacing w:after="0" w:line="276" w:lineRule="auto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-708" w:firstLine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-1054099</wp:posOffset>
              </wp:positionH>
              <wp:positionV relativeFrom="paragraph">
                <wp:posOffset>-444499</wp:posOffset>
              </wp:positionV>
              <wp:extent cx="7668895" cy="958215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25840" y="3315180"/>
                        <a:ext cx="7640320" cy="929640"/>
                      </a:xfrm>
                      <a:prstGeom prst="rect">
                        <a:avLst/>
                      </a:prstGeom>
                      <a:blipFill rotWithShape="1">
                        <a:blip r:embed="rId1">
                          <a:alphaModFix/>
                        </a:blip>
                        <a:stretch>
                          <a:fillRect b="0" l="0" r="0" t="0"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-1054099</wp:posOffset>
              </wp:positionH>
              <wp:positionV relativeFrom="paragraph">
                <wp:posOffset>-444499</wp:posOffset>
              </wp:positionV>
              <wp:extent cx="7668895" cy="958215"/>
              <wp:effectExtent b="0" l="0" r="0" t="0"/>
              <wp:wrapNone/>
              <wp:docPr id="2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68895" cy="9582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ar"/>
    <w:uiPriority w:val="9"/>
    <w:qFormat w:val="1"/>
    <w:rsid w:val="007E33F4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8821FD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7E33F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character" w:styleId="Ttulo1Car" w:customStyle="1">
    <w:name w:val="Título 1 Car"/>
    <w:basedOn w:val="Fuentedeprrafopredeter"/>
    <w:link w:val="Ttulo1"/>
    <w:uiPriority w:val="9"/>
    <w:rsid w:val="007E33F4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s-ES"/>
    </w:rPr>
  </w:style>
  <w:style w:type="paragraph" w:styleId="Encabezado">
    <w:name w:val="header"/>
    <w:basedOn w:val="Normal"/>
    <w:link w:val="EncabezadoCar"/>
    <w:uiPriority w:val="99"/>
    <w:unhideWhenUsed w:val="1"/>
    <w:rsid w:val="007E33F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E33F4"/>
  </w:style>
  <w:style w:type="paragraph" w:styleId="Piedepgina">
    <w:name w:val="footer"/>
    <w:basedOn w:val="Normal"/>
    <w:link w:val="PiedepginaCar"/>
    <w:uiPriority w:val="99"/>
    <w:unhideWhenUsed w:val="1"/>
    <w:rsid w:val="007E33F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E33F4"/>
  </w:style>
  <w:style w:type="paragraph" w:styleId="Prrafodelista">
    <w:name w:val="List Paragraph"/>
    <w:basedOn w:val="Normal"/>
    <w:uiPriority w:val="34"/>
    <w:qFormat w:val="1"/>
    <w:rsid w:val="00040220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0520F5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8821FD"/>
    <w:rPr>
      <w:color w:val="605e5c"/>
      <w:shd w:color="auto" w:fill="e1dfdd" w:val="clear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8821FD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Medium-regular.ttf"/><Relationship Id="rId2" Type="http://schemas.openxmlformats.org/officeDocument/2006/relationships/font" Target="fonts/RubikMedium-bold.ttf"/><Relationship Id="rId3" Type="http://schemas.openxmlformats.org/officeDocument/2006/relationships/font" Target="fonts/RubikMedium-italic.ttf"/><Relationship Id="rId4" Type="http://schemas.openxmlformats.org/officeDocument/2006/relationships/font" Target="fonts/RubikMedium-boldItalic.ttf"/><Relationship Id="rId5" Type="http://schemas.openxmlformats.org/officeDocument/2006/relationships/font" Target="fonts/Rubik-regular.ttf"/><Relationship Id="rId6" Type="http://schemas.openxmlformats.org/officeDocument/2006/relationships/font" Target="fonts/Rubik-bold.ttf"/><Relationship Id="rId7" Type="http://schemas.openxmlformats.org/officeDocument/2006/relationships/font" Target="fonts/Rubik-italic.ttf"/><Relationship Id="rId8" Type="http://schemas.openxmlformats.org/officeDocument/2006/relationships/font" Target="fonts/Rubik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QS/XHmRCtxsVJ6wcjyW+JlJFYw==">CgMxLjAyCGguZ2pkZ3hzOAByITEwOFVTSjRwQWIyYTZNdDdOY20yYmxpblVGcVlUaXBJNw==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2022-09-23T17:57:00Z</dcterms:created>
  <dc:creator>Usuario</dc:creator>
</cp:coreProperties>
</file>